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AD" w:rsidRDefault="00283A1B" w:rsidP="00793BDA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:rsidR="001E01AD" w:rsidRDefault="00F37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</w:t>
      </w:r>
      <w:r w:rsidR="00102577">
        <w:rPr>
          <w:rFonts w:ascii="Cambria" w:eastAsia="Cambria" w:hAnsi="Cambria" w:cs="Cambria"/>
          <w:b/>
          <w:i/>
          <w:color w:val="000000"/>
          <w:sz w:val="20"/>
          <w:szCs w:val="20"/>
        </w:rPr>
        <w:t>SGED COMISARIO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GENERAL</w:t>
      </w:r>
      <w:r w:rsidR="00102577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DE POLICIA</w:t>
      </w:r>
      <w:r w:rsidR="00E71CC6">
        <w:rPr>
          <w:rFonts w:ascii="Cambria" w:eastAsia="Cambria" w:hAnsi="Cambria" w:cs="Cambria"/>
          <w:b/>
          <w:i/>
          <w:color w:val="000000"/>
          <w:sz w:val="20"/>
          <w:szCs w:val="20"/>
        </w:rPr>
        <w:t>: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INSPECTOR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DE POLICÍA WALTER FRANCISCO CERMEÑO MEDRANO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CF3A5B">
        <w:rPr>
          <w:rFonts w:ascii="Cambria" w:eastAsia="Cambria" w:hAnsi="Cambria" w:cs="Cambria"/>
          <w:b/>
          <w:i/>
          <w:sz w:val="20"/>
          <w:szCs w:val="20"/>
        </w:rPr>
        <w:t>31</w:t>
      </w:r>
      <w:r w:rsidR="00540F46">
        <w:rPr>
          <w:rFonts w:ascii="Cambria" w:eastAsia="Cambria" w:hAnsi="Cambria" w:cs="Cambria"/>
          <w:b/>
          <w:i/>
          <w:color w:val="000000"/>
          <w:sz w:val="20"/>
          <w:szCs w:val="20"/>
        </w:rPr>
        <w:t>/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0</w:t>
      </w:r>
      <w:r w:rsidR="00041A43">
        <w:rPr>
          <w:rFonts w:ascii="Cambria" w:eastAsia="Cambria" w:hAnsi="Cambria" w:cs="Cambria"/>
          <w:b/>
          <w:i/>
          <w:color w:val="000000"/>
          <w:sz w:val="20"/>
          <w:szCs w:val="20"/>
        </w:rPr>
        <w:t>5</w:t>
      </w:r>
      <w:r w:rsidR="00FD779D">
        <w:rPr>
          <w:rFonts w:ascii="Cambria" w:eastAsia="Cambria" w:hAnsi="Cambria" w:cs="Cambria"/>
          <w:b/>
          <w:i/>
          <w:color w:val="000000"/>
          <w:sz w:val="20"/>
          <w:szCs w:val="20"/>
        </w:rPr>
        <w:t>/202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 w:rsidR="00FD779D">
        <w:rPr>
          <w:rFonts w:ascii="Cambria" w:eastAsia="Cambria" w:hAnsi="Cambria" w:cs="Cambria"/>
          <w:b/>
          <w:i/>
          <w:color w:val="000000"/>
          <w:sz w:val="20"/>
          <w:szCs w:val="20"/>
        </w:rPr>
        <w:t>.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793BDA" w:rsidTr="00B14077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B14077" w:rsidTr="00B14077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62,796.09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62,796.09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62,796.09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14077" w:rsidTr="00B14077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15,106.55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15,106.55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15,106.55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14077" w:rsidTr="00B14077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Q.8,135.30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Q.8,135.30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Q.8,135.30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B14077" w:rsidTr="00B14077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6,821.51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6,821.51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ind w:left="720" w:hanging="720"/>
              <w:jc w:val="center"/>
            </w:pPr>
            <w:bookmarkStart w:id="1" w:name="_GoBack"/>
            <w:bookmarkEnd w:id="1"/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6,821.51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14077" w:rsidTr="00B14077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11,127.42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11,127.42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11,127.42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14077" w:rsidTr="00B14077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B14077" w:rsidTr="00B14077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B14077" w:rsidTr="00B14077">
        <w:trPr>
          <w:trHeight w:val="5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SEDE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CENTRAL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Q 67,100.56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67,100.56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67,100.56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B14077" w:rsidTr="00B14077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9,130.38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9,130.38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9,130.38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077" w:rsidRDefault="00B14077" w:rsidP="00B14077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:rsidR="00793BDA" w:rsidRDefault="00793BDA" w:rsidP="00793BDA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:rsidR="003223D4" w:rsidRPr="00793BDA" w:rsidRDefault="003223D4" w:rsidP="00793BD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sectPr w:rsidR="003223D4" w:rsidRPr="00793BDA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C3" w:rsidRDefault="006C1EC3">
      <w:r>
        <w:separator/>
      </w:r>
    </w:p>
  </w:endnote>
  <w:endnote w:type="continuationSeparator" w:id="0">
    <w:p w:rsidR="006C1EC3" w:rsidRDefault="006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30833571" wp14:editId="34A60F96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C3" w:rsidRDefault="006C1EC3">
      <w:r>
        <w:separator/>
      </w:r>
    </w:p>
  </w:footnote>
  <w:footnote w:type="continuationSeparator" w:id="0">
    <w:p w:rsidR="006C1EC3" w:rsidRDefault="006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1E70C4" wp14:editId="6DD8C825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1F1E70C4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B0B7AB" wp14:editId="53831494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61B0B7AB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210A64"/>
    <w:rsid w:val="00282672"/>
    <w:rsid w:val="00283A1B"/>
    <w:rsid w:val="002A0836"/>
    <w:rsid w:val="002C5DA9"/>
    <w:rsid w:val="002F2E48"/>
    <w:rsid w:val="003223D4"/>
    <w:rsid w:val="003A2924"/>
    <w:rsid w:val="003B0365"/>
    <w:rsid w:val="003B5CA6"/>
    <w:rsid w:val="003F15B6"/>
    <w:rsid w:val="00440B2A"/>
    <w:rsid w:val="004A62E5"/>
    <w:rsid w:val="00540F46"/>
    <w:rsid w:val="00610F83"/>
    <w:rsid w:val="00656A58"/>
    <w:rsid w:val="00685988"/>
    <w:rsid w:val="00691E7B"/>
    <w:rsid w:val="006C1EC3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B12189"/>
    <w:rsid w:val="00B14077"/>
    <w:rsid w:val="00B63F48"/>
    <w:rsid w:val="00BA0DC5"/>
    <w:rsid w:val="00BA6CB4"/>
    <w:rsid w:val="00BE4290"/>
    <w:rsid w:val="00C03685"/>
    <w:rsid w:val="00CC79FA"/>
    <w:rsid w:val="00CF0FA8"/>
    <w:rsid w:val="00CF3A5B"/>
    <w:rsid w:val="00D11C41"/>
    <w:rsid w:val="00D250D1"/>
    <w:rsid w:val="00E370DC"/>
    <w:rsid w:val="00E66FB9"/>
    <w:rsid w:val="00E71CC6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Jorge Patzan</cp:lastModifiedBy>
  <cp:revision>6</cp:revision>
  <cp:lastPrinted>2020-12-28T21:55:00Z</cp:lastPrinted>
  <dcterms:created xsi:type="dcterms:W3CDTF">2021-04-04T17:15:00Z</dcterms:created>
  <dcterms:modified xsi:type="dcterms:W3CDTF">2021-06-05T16:54:00Z</dcterms:modified>
</cp:coreProperties>
</file>