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4B577590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8D1BBB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658E">
      <w:rPr>
        <w:rFonts w:asciiTheme="majorHAnsi" w:hAnsiTheme="majorHAnsi" w:cs="Arial"/>
        <w:b/>
        <w:bCs/>
        <w:i/>
        <w:sz w:val="20"/>
        <w:szCs w:val="20"/>
      </w:rPr>
      <w:t>0</w:t>
    </w:r>
    <w:r w:rsidR="008D1BBB">
      <w:rPr>
        <w:rFonts w:asciiTheme="majorHAnsi" w:hAnsiTheme="majorHAnsi" w:cs="Arial"/>
        <w:b/>
        <w:bCs/>
        <w:i/>
        <w:sz w:val="20"/>
        <w:szCs w:val="20"/>
      </w:rPr>
      <w:t>5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166</cp:revision>
  <cp:lastPrinted>2013-08-22T19:51:00Z</cp:lastPrinted>
  <dcterms:created xsi:type="dcterms:W3CDTF">2013-11-27T19:00:00Z</dcterms:created>
  <dcterms:modified xsi:type="dcterms:W3CDTF">2023-05-30T20:01:00Z</dcterms:modified>
</cp:coreProperties>
</file>