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05ED9F6C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5316A0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53658E">
      <w:rPr>
        <w:rFonts w:asciiTheme="majorHAnsi" w:hAnsiTheme="majorHAnsi" w:cs="Arial"/>
        <w:b/>
        <w:bCs/>
        <w:i/>
        <w:sz w:val="20"/>
        <w:szCs w:val="20"/>
      </w:rPr>
      <w:t>0</w:t>
    </w:r>
    <w:r w:rsidR="005316A0">
      <w:rPr>
        <w:rFonts w:asciiTheme="majorHAnsi" w:hAnsiTheme="majorHAnsi" w:cs="Arial"/>
        <w:b/>
        <w:bCs/>
        <w:i/>
        <w:sz w:val="20"/>
        <w:szCs w:val="20"/>
      </w:rPr>
      <w:t>6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167</cp:revision>
  <cp:lastPrinted>2013-08-22T19:51:00Z</cp:lastPrinted>
  <dcterms:created xsi:type="dcterms:W3CDTF">2013-11-27T19:00:00Z</dcterms:created>
  <dcterms:modified xsi:type="dcterms:W3CDTF">2023-06-16T17:14:00Z</dcterms:modified>
</cp:coreProperties>
</file>